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3C" w:rsidRDefault="00865445">
      <w:pPr>
        <w:spacing w:line="260" w:lineRule="exact"/>
        <w:ind w:left="2064"/>
        <w:rPr>
          <w:rFonts w:ascii="Trebuchet MS" w:eastAsia="Trebuchet MS" w:hAnsi="Trebuchet MS" w:cs="Trebuchet MS"/>
          <w:sz w:val="24"/>
          <w:szCs w:val="24"/>
        </w:rPr>
      </w:pPr>
      <w:r w:rsidRPr="00865445">
        <w:rPr>
          <w:noProof/>
        </w:rPr>
        <w:pict>
          <v:group id="Group 2" o:spid="_x0000_s1026" style="position:absolute;left:0;text-align:left;margin-left:416.55pt;margin-top:33.85pt;width:200.3pt;height:1.15pt;z-index:-251656192;mso-position-horizontal-relative:page;mso-position-vertical-relative:page" coordorigin="8331,677" coordsize="4006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">
            <v:group id="Group 3" o:spid="_x0000_s1027" style="position:absolute;left:8343;top:689;width:3983;height:0" coordorigin="8343,689" coordsize="398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8" o:spid="_x0000_s1028" style="position:absolute;left:8343;top:689;width:3983;height:0;visibility:visible;mso-wrap-style:square;v-text-anchor:top" coordsize="3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yDYcQA&#10;AADaAAAADwAAAGRycy9kb3ducmV2LnhtbESPQWvCQBSE70L/w/IKvYjuarFK6ioiCO2hVKMHj6/Z&#10;ZxLNvg3ZjcZ/3y0IPQ4z8w0zX3a2EldqfOlYw2ioQBBnzpScazjsN4MZCB+QDVaOScOdPCwXT705&#10;JsbdeEfXNOQiQtgnqKEIoU6k9FlBFv3Q1cTRO7nGYoiyyaVp8BbhtpJjpd6kxZLjQoE1rQvKLmlr&#10;Nfid+j5Of0o1au/br/MK+5+TtNX65blbvYMI1IX/8KP9YTS8wt+Ve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cg2HEAAAA2gAAAA8AAAAAAAAAAAAAAAAAmAIAAGRycy9k&#10;b3ducmV2LnhtbFBLBQYAAAAABAAEAPUAAACJAwAAAAA=&#10;" path="m1016,l,e" filled="f" strokecolor="#011da9" strokeweight=".41342mm">
                <v:path arrowok="t" o:connecttype="custom" o:connectlocs="1016,0;0,0" o:connectangles="0,0"/>
              </v:shape>
              <v:shape id="Freeform 7" o:spid="_x0000_s1029" style="position:absolute;left:8343;top:689;width:3983;height:0;visibility:visible;mso-wrap-style:square;v-text-anchor:top" coordsize="3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UbFcQA&#10;AADaAAAADwAAAGRycy9kb3ducmV2LnhtbESPQWvCQBSE70L/w/IKvYjuKrVK6ioiCO2hVKMHj6/Z&#10;ZxLNvg3ZjcZ/3y0IPQ4z8w0zX3a2EldqfOlYw2ioQBBnzpScazjsN4MZCB+QDVaOScOdPCwXT705&#10;JsbdeEfXNOQiQtgnqKEIoU6k9FlBFv3Q1cTRO7nGYoiyyaVp8BbhtpJjpd6kxZLjQoE1rQvKLmlr&#10;Nfid+j5Of0o1au/br/MK+5+TtNX65blbvYMI1IX/8KP9YTS8wt+Ve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1GxXEAAAA2gAAAA8AAAAAAAAAAAAAAAAAmAIAAGRycy9k&#10;b3ducmV2LnhtbFBLBQYAAAAABAAEAPUAAACJAwAAAAA=&#10;" path="m,l1016,e" filled="f" strokecolor="#011da9" strokeweight=".41342mm">
                <v:path arrowok="t" o:connecttype="custom" o:connectlocs="0,0;1016,0" o:connectangles="0,0"/>
              </v:shape>
              <v:group id="Group 4" o:spid="_x0000_s1030" style="position:absolute;left:8343;top:689;width:3983;height:0" coordorigin="8343,689" coordsize="398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6" o:spid="_x0000_s1031" style="position:absolute;left:8343;top:689;width:3983;height:0;visibility:visible;mso-wrap-style:square;v-text-anchor:top" coordsize="3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sg+cQA&#10;AADaAAAADwAAAGRycy9kb3ducmV2LnhtbESPQWvCQBSE70L/w/IKXkR3FbQSXUUKhXqQ1tSDx2f2&#10;mcRm34bsRuO/dwsFj8PMfMMs152txJUaXzrWMB4pEMSZMyXnGg4/H8M5CB+QDVaOScOdPKxXL70l&#10;JsbdeE/XNOQiQtgnqKEIoU6k9FlBFv3I1cTRO7vGYoiyyaVp8BbhtpITpWbSYslxocCa3gvKftPW&#10;avB79XV8O5Vq3N6/d5cNDrbTtNW6/9ptFiACdeEZ/m9/Gg0z+LsSb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rIPnEAAAA2gAAAA8AAAAAAAAAAAAAAAAAmAIAAGRycy9k&#10;b3ducmV2LnhtbFBLBQYAAAAABAAEAPUAAACJAwAAAAA=&#10;" path="m3983,l1016,e" filled="f" strokecolor="#011da9" strokeweight=".41342mm">
                  <v:path arrowok="t" o:connecttype="custom" o:connectlocs="3983,0;1016,0" o:connectangles="0,0"/>
                </v:shape>
                <v:shape id="Freeform 5" o:spid="_x0000_s1032" style="position:absolute;left:8343;top:689;width:3983;height:0;visibility:visible;mso-wrap-style:square;v-text-anchor:top" coordsize="3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eFYsQA&#10;AADaAAAADwAAAGRycy9kb3ducmV2LnhtbESPQWvCQBSE70L/w/IKXkR3FawSXUUKhXqQ1tSDx2f2&#10;mcRm34bsRuO/dwtCj8PMfMMs152txJUaXzrWMB4pEMSZMyXnGg4/H8M5CB+QDVaOScOdPKxXL70l&#10;JsbdeE/XNOQiQtgnqKEIoU6k9FlBFv3I1cTRO7vGYoiyyaVp8BbhtpITpd6kxZLjQoE1vReU/aat&#10;1eD36us4O5Vq3N6/d5cNDrbTtNW6/9ptFiACdeE//Gx/Gg0z+LsSb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nhWLEAAAA2gAAAA8AAAAAAAAAAAAAAAAAmAIAAGRycy9k&#10;b3ducmV2LnhtbFBLBQYAAAAABAAEAPUAAACJAwAAAAA=&#10;" path="m1016,l3983,e" filled="f" strokecolor="#011da9" strokeweight=".41342mm">
                  <v:path arrowok="t" o:connecttype="custom" o:connectlocs="1016,0;3983,0" o:connectangles="0,0"/>
                </v:shape>
              </v:group>
            </v:group>
            <w10:wrap anchorx="page" anchory="page"/>
          </v:group>
        </w:pict>
      </w:r>
      <w:r w:rsidR="00A355F3">
        <w:rPr>
          <w:rFonts w:ascii="Trebuchet MS" w:eastAsia="Trebuchet MS" w:hAnsi="Trebuchet MS" w:cs="Trebuchet MS"/>
          <w:b/>
          <w:sz w:val="24"/>
          <w:szCs w:val="24"/>
        </w:rPr>
        <w:t>Fishing Harvesting</w:t>
      </w:r>
      <w:r w:rsidR="00A355F3">
        <w:rPr>
          <w:rFonts w:ascii="Trebuchet MS" w:eastAsia="Trebuchet MS" w:hAnsi="Trebuchet MS" w:cs="Trebuchet MS"/>
          <w:b/>
          <w:spacing w:val="-4"/>
          <w:sz w:val="24"/>
          <w:szCs w:val="24"/>
        </w:rPr>
        <w:t xml:space="preserve"> </w:t>
      </w:r>
      <w:r w:rsidR="00A355F3">
        <w:rPr>
          <w:rFonts w:ascii="Trebuchet MS" w:eastAsia="Trebuchet MS" w:hAnsi="Trebuchet MS" w:cs="Trebuchet MS"/>
          <w:b/>
          <w:spacing w:val="-27"/>
          <w:sz w:val="24"/>
          <w:szCs w:val="24"/>
        </w:rPr>
        <w:t>T</w:t>
      </w:r>
      <w:r w:rsidR="00A355F3">
        <w:rPr>
          <w:rFonts w:ascii="Trebuchet MS" w:eastAsia="Trebuchet MS" w:hAnsi="Trebuchet MS" w:cs="Trebuchet MS"/>
          <w:b/>
          <w:sz w:val="24"/>
          <w:szCs w:val="24"/>
        </w:rPr>
        <w:t xml:space="preserve">echniques                   </w:t>
      </w:r>
      <w:r w:rsidR="00A355F3">
        <w:rPr>
          <w:rFonts w:ascii="Trebuchet MS" w:eastAsia="Trebuchet MS" w:hAnsi="Trebuchet MS" w:cs="Trebuchet MS"/>
          <w:b/>
          <w:spacing w:val="1"/>
          <w:sz w:val="24"/>
          <w:szCs w:val="24"/>
        </w:rPr>
        <w:t xml:space="preserve"> </w:t>
      </w:r>
      <w:hyperlink r:id="rId5">
        <w:r w:rsidR="00A355F3">
          <w:rPr>
            <w:rFonts w:ascii="Trebuchet MS" w:eastAsia="Trebuchet MS" w:hAnsi="Trebuchet MS" w:cs="Trebuchet MS"/>
            <w:b/>
            <w:color w:val="011DA9"/>
            <w:sz w:val="24"/>
            <w:szCs w:val="24"/>
          </w:rPr>
          <w:t>http://ww</w:t>
        </w:r>
        <w:r w:rsidR="00A355F3">
          <w:rPr>
            <w:rFonts w:ascii="Trebuchet MS" w:eastAsia="Trebuchet MS" w:hAnsi="Trebuchet MS" w:cs="Trebuchet MS"/>
            <w:b/>
            <w:color w:val="011DA9"/>
            <w:spacing w:val="-23"/>
            <w:sz w:val="24"/>
            <w:szCs w:val="24"/>
          </w:rPr>
          <w:t>w</w:t>
        </w:r>
        <w:r w:rsidR="00A355F3">
          <w:rPr>
            <w:rFonts w:ascii="Trebuchet MS" w:eastAsia="Trebuchet MS" w:hAnsi="Trebuchet MS" w:cs="Trebuchet MS"/>
            <w:b/>
            <w:color w:val="011DA9"/>
            <w:sz w:val="24"/>
            <w:szCs w:val="24"/>
          </w:rPr>
          <w:t>.fishonline.org/methods</w:t>
        </w:r>
      </w:hyperlink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18"/>
        <w:gridCol w:w="1998"/>
        <w:gridCol w:w="3198"/>
        <w:gridCol w:w="5036"/>
      </w:tblGrid>
      <w:tr w:rsidR="0000433C" w:rsidTr="000B77F1">
        <w:trPr>
          <w:trHeight w:hRule="exact" w:val="350"/>
        </w:trPr>
        <w:tc>
          <w:tcPr>
            <w:tcW w:w="12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45" w:rsidRDefault="00865445"/>
        </w:tc>
      </w:tr>
      <w:tr w:rsidR="0000433C" w:rsidTr="000B77F1">
        <w:trPr>
          <w:trHeight w:hRule="exact" w:val="45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3C" w:rsidRDefault="00A355F3">
            <w:pPr>
              <w:spacing w:line="220" w:lineRule="exact"/>
              <w:ind w:left="306" w:right="306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Name Fish Harvesting</w:t>
            </w:r>
          </w:p>
          <w:p w:rsidR="0000433C" w:rsidRDefault="00A355F3">
            <w:pPr>
              <w:spacing w:line="200" w:lineRule="exact"/>
              <w:ind w:left="837" w:right="837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spacing w:val="-22"/>
              </w:rPr>
              <w:t>T</w:t>
            </w:r>
            <w:r>
              <w:rPr>
                <w:rFonts w:ascii="Trebuchet MS" w:eastAsia="Trebuchet MS" w:hAnsi="Trebuchet MS" w:cs="Trebuchet MS"/>
                <w:b/>
              </w:rPr>
              <w:t>echnique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3C" w:rsidRDefault="00A355F3">
            <w:pPr>
              <w:spacing w:line="220" w:lineRule="exact"/>
              <w:ind w:left="130" w:right="130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Where Used/Used</w:t>
            </w:r>
          </w:p>
          <w:p w:rsidR="0000433C" w:rsidRDefault="00A355F3">
            <w:pPr>
              <w:spacing w:line="200" w:lineRule="exact"/>
              <w:ind w:left="806" w:right="806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spacing w:val="-9"/>
              </w:rPr>
              <w:t>F</w:t>
            </w:r>
            <w:r>
              <w:rPr>
                <w:rFonts w:ascii="Trebuchet MS" w:eastAsia="Trebuchet MS" w:hAnsi="Trebuchet MS" w:cs="Trebuchet MS"/>
                <w:b/>
              </w:rPr>
              <w:t>or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3C" w:rsidRDefault="00A355F3">
            <w:pPr>
              <w:spacing w:before="92"/>
              <w:ind w:left="374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Economic Benefits/Pitfalls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3C" w:rsidRDefault="00A355F3">
            <w:pPr>
              <w:spacing w:before="92"/>
              <w:ind w:left="1056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En</w:t>
            </w:r>
            <w:r>
              <w:rPr>
                <w:rFonts w:ascii="Trebuchet MS" w:eastAsia="Trebuchet MS" w:hAnsi="Trebuchet MS" w:cs="Trebuchet MS"/>
                <w:b/>
                <w:spacing w:val="6"/>
              </w:rPr>
              <w:t>v</w:t>
            </w:r>
            <w:r>
              <w:rPr>
                <w:rFonts w:ascii="Trebuchet MS" w:eastAsia="Trebuchet MS" w:hAnsi="Trebuchet MS" w:cs="Trebuchet MS"/>
                <w:b/>
              </w:rPr>
              <w:t>ironmental Benefits/Pitfalls</w:t>
            </w:r>
          </w:p>
        </w:tc>
      </w:tr>
      <w:tr w:rsidR="0000433C" w:rsidTr="000B77F1">
        <w:trPr>
          <w:trHeight w:hRule="exact" w:val="57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3C" w:rsidRDefault="00176E6C">
            <w:r>
              <w:t>Beam Trawl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3C" w:rsidRDefault="00176E6C">
            <w:r>
              <w:t>Used to catch fish hidden in seabed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3C" w:rsidRDefault="00176E6C" w:rsidP="00176E6C">
            <w:r>
              <w:t>Effective in catching fish; no pitfalls besides price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3C" w:rsidRDefault="00176E6C">
            <w:r>
              <w:t>No real environmental benefits; greatly damages seabed from weights that drag across the floor</w:t>
            </w:r>
          </w:p>
        </w:tc>
      </w:tr>
      <w:tr w:rsidR="0000433C" w:rsidTr="000B77F1">
        <w:trPr>
          <w:trHeight w:hRule="exact" w:val="57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3C" w:rsidRDefault="00176E6C">
            <w:proofErr w:type="spellStart"/>
            <w:r>
              <w:t>Demersal</w:t>
            </w:r>
            <w:proofErr w:type="spellEnd"/>
            <w:r>
              <w:t xml:space="preserve"> Otter Trawl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3C" w:rsidRDefault="00A355F3">
            <w:r>
              <w:t>Catching fish that swim along the seabed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3C" w:rsidRDefault="00A355F3">
            <w:r>
              <w:t>Effective in catching specific fish; additional extensions are expensive</w:t>
            </w:r>
            <w:bookmarkStart w:id="0" w:name="_GoBack"/>
            <w:bookmarkEnd w:id="0"/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3C" w:rsidRDefault="000B77F1">
            <w:r>
              <w:t xml:space="preserve">Immature fish and </w:t>
            </w:r>
            <w:proofErr w:type="spellStart"/>
            <w:r>
              <w:t>bycatch</w:t>
            </w:r>
            <w:proofErr w:type="spellEnd"/>
            <w:r>
              <w:t xml:space="preserve"> can be filtered by </w:t>
            </w:r>
            <w:proofErr w:type="spellStart"/>
            <w:r>
              <w:t>seperators</w:t>
            </w:r>
            <w:proofErr w:type="spellEnd"/>
            <w:r>
              <w:t>; could damage seabed from trawl towing</w:t>
            </w:r>
          </w:p>
        </w:tc>
      </w:tr>
      <w:tr w:rsidR="000B77F1" w:rsidTr="000B77F1">
        <w:trPr>
          <w:trHeight w:hRule="exact" w:val="57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F1" w:rsidRDefault="000B77F1">
            <w:r>
              <w:t>Dive-Caught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F1" w:rsidRDefault="000B77F1">
            <w:r>
              <w:t xml:space="preserve">Catching shellfish and reef dwellers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F1" w:rsidRDefault="000B77F1">
            <w:r>
              <w:t>No expensive equipment for boats required; cost of scuba gear and tools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F1" w:rsidRDefault="000B77F1">
            <w:r>
              <w:t>Least damaging of fishing methods;  irresponsible collection could damage ecosystems</w:t>
            </w:r>
          </w:p>
        </w:tc>
      </w:tr>
      <w:tr w:rsidR="000B77F1" w:rsidTr="000B77F1">
        <w:trPr>
          <w:trHeight w:hRule="exact" w:val="57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F1" w:rsidRDefault="000B77F1">
            <w:r>
              <w:t>Dredging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F1" w:rsidRDefault="000B77F1">
            <w:r>
              <w:t>Harvesting mollusks from the seabed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F1" w:rsidRDefault="000B77F1">
            <w:r>
              <w:t>Negates the laborious act of dive-caught fishing; cost of equipment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F1" w:rsidRDefault="000B77F1">
            <w:r>
              <w:t>No benefit; rakes seabed, damaging habitats</w:t>
            </w:r>
          </w:p>
        </w:tc>
      </w:tr>
      <w:tr w:rsidR="000B77F1" w:rsidTr="000B77F1">
        <w:trPr>
          <w:trHeight w:hRule="exact" w:val="57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F1" w:rsidRDefault="000B77F1">
            <w:r>
              <w:t>Hydraulic Dredges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F1" w:rsidRDefault="00A43A63">
            <w:r>
              <w:t>Harvesting mollusks from the seabed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F1" w:rsidRDefault="00A43A63">
            <w:r>
              <w:t>Negates the laborious act of dive-caught fishing; cost of operation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F1" w:rsidRDefault="00A43A63">
            <w:r>
              <w:t>No benefit; removes target species and disrupts sediment and seabed</w:t>
            </w:r>
          </w:p>
        </w:tc>
      </w:tr>
      <w:tr w:rsidR="000B77F1" w:rsidTr="000B77F1">
        <w:trPr>
          <w:trHeight w:hRule="exact" w:val="57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F1" w:rsidRDefault="000B77F1">
            <w:r>
              <w:t>Drift Net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F1" w:rsidRDefault="00A43A63">
            <w:r>
              <w:t>Capturing high seas fish such as tuna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F1" w:rsidRDefault="00A43A63">
            <w:r>
              <w:t>Catches valuable fish that in areas off the coast of countries; distance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F1" w:rsidRDefault="00A84FCB">
            <w:r>
              <w:t>Do</w:t>
            </w:r>
            <w:r w:rsidR="00A43A63">
              <w:t>es not disrupt the seabed, drifts on water instead; threat unwanted creatures such as dolphins that get tangled in nets</w:t>
            </w:r>
          </w:p>
        </w:tc>
      </w:tr>
      <w:tr w:rsidR="000B77F1" w:rsidTr="000B77F1">
        <w:trPr>
          <w:trHeight w:hRule="exact" w:val="57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F1" w:rsidRDefault="000B77F1">
            <w:r>
              <w:t>Fish Farming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F1" w:rsidRDefault="00A84FCB">
            <w:r>
              <w:t>Acquiring fish without catching wild specimens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F1" w:rsidRDefault="00A84FCB">
            <w:r>
              <w:t>Negates use of fishing boats and fish; fish feed must be caught wild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F1" w:rsidRDefault="00A84FCB">
            <w:r>
              <w:t>Decreases footprint from catching wild fish; wild fish feed makes this method utterly useless and more inefficient</w:t>
            </w:r>
          </w:p>
        </w:tc>
      </w:tr>
      <w:tr w:rsidR="000B77F1" w:rsidTr="000B77F1">
        <w:trPr>
          <w:trHeight w:hRule="exact" w:val="57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F1" w:rsidRDefault="000B77F1">
            <w:r>
              <w:t>Gill or Fixed Nets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F1" w:rsidRDefault="00A84FCB">
            <w:r>
              <w:t>Used for catching low swimming fish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F1" w:rsidRDefault="00A84FCB">
            <w:r>
              <w:t>Relatively simple and cost effective; equipment cost and fuel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7F1" w:rsidRDefault="00A84FCB">
            <w:r>
              <w:t xml:space="preserve">Catches large fish relatively easy, leaving immature fish to go through; high </w:t>
            </w:r>
            <w:proofErr w:type="spellStart"/>
            <w:r>
              <w:t>bycatch</w:t>
            </w:r>
            <w:proofErr w:type="spellEnd"/>
            <w:r>
              <w:t xml:space="preserve"> chance</w:t>
            </w:r>
          </w:p>
        </w:tc>
      </w:tr>
      <w:tr w:rsidR="00A84FCB" w:rsidTr="000B77F1">
        <w:trPr>
          <w:trHeight w:hRule="exact" w:val="57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FCB" w:rsidRDefault="00A84FCB">
            <w:r>
              <w:t>Tangle Nets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FCB" w:rsidRDefault="00A84FCB">
            <w:r>
              <w:t>Used for catching low swimming fish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FCB" w:rsidRDefault="00A84FCB" w:rsidP="00F9657A">
            <w:r>
              <w:t>Relatively simple and cost effective; equipment cost and fuel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FCB" w:rsidRDefault="00A84FCB" w:rsidP="00F9657A">
            <w:r>
              <w:t xml:space="preserve">Catches large fish relatively easy, leaving immature fish to go through; high </w:t>
            </w:r>
            <w:proofErr w:type="spellStart"/>
            <w:r>
              <w:t>bycatch</w:t>
            </w:r>
            <w:proofErr w:type="spellEnd"/>
            <w:r>
              <w:t xml:space="preserve"> chance</w:t>
            </w:r>
          </w:p>
        </w:tc>
      </w:tr>
      <w:tr w:rsidR="00A84FCB" w:rsidTr="000B77F1">
        <w:trPr>
          <w:trHeight w:hRule="exact" w:val="57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FCB" w:rsidRDefault="00A84FCB">
            <w:r>
              <w:t>Trammel Nets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FCB" w:rsidRDefault="000A1955">
            <w:r>
              <w:t>Catching various fish swimming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FCB" w:rsidRDefault="000A1955">
            <w:r>
              <w:t xml:space="preserve">Simple, more effective than tangle and gill </w:t>
            </w:r>
            <w:proofErr w:type="spellStart"/>
            <w:r>
              <w:t>nets;cost</w:t>
            </w:r>
            <w:proofErr w:type="spellEnd"/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FCB" w:rsidRDefault="000A1955">
            <w:r>
              <w:t xml:space="preserve">Effective method; high </w:t>
            </w:r>
            <w:proofErr w:type="spellStart"/>
            <w:r>
              <w:t>bycatch</w:t>
            </w:r>
            <w:proofErr w:type="spellEnd"/>
            <w:r>
              <w:t xml:space="preserve"> chance, which was acknowledged in an EU regulation</w:t>
            </w:r>
          </w:p>
        </w:tc>
      </w:tr>
      <w:tr w:rsidR="00A84FCB" w:rsidTr="000B77F1">
        <w:trPr>
          <w:trHeight w:hRule="exact" w:val="57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FCB" w:rsidRDefault="00A84FCB">
            <w:proofErr w:type="spellStart"/>
            <w:r>
              <w:t>Handline</w:t>
            </w:r>
            <w:proofErr w:type="spellEnd"/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FCB" w:rsidRDefault="000A1955">
            <w:r>
              <w:t>Catching fish that swim higher up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FCB" w:rsidRDefault="000A1955">
            <w:r>
              <w:t>Low cost and effective; slow and sometimes tedious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FCB" w:rsidRDefault="000A1955">
            <w:r>
              <w:t xml:space="preserve">Does not disrupt the environment and kill other creatures inadvertently; </w:t>
            </w:r>
            <w:r w:rsidR="00CB1B99">
              <w:t>could harm unintentionally caught animals</w:t>
            </w:r>
          </w:p>
        </w:tc>
      </w:tr>
      <w:tr w:rsidR="00A84FCB" w:rsidTr="000B77F1">
        <w:trPr>
          <w:trHeight w:hRule="exact" w:val="57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FCB" w:rsidRDefault="00A84FCB">
            <w:r>
              <w:t>Jiggling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FCB" w:rsidRDefault="00CB1B99">
            <w:r>
              <w:t>Capturing squid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FCB" w:rsidRDefault="00CB1B99">
            <w:r>
              <w:t xml:space="preserve">Effective, may be costly for light guiding and boat 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FCB" w:rsidRDefault="00CB1B99" w:rsidP="00CB1B99">
            <w:r>
              <w:t>Effective and somewhat accurate; could snag other animals or disrupt food chain</w:t>
            </w:r>
          </w:p>
        </w:tc>
      </w:tr>
      <w:tr w:rsidR="00A84FCB" w:rsidTr="000B77F1">
        <w:trPr>
          <w:trHeight w:hRule="exact" w:val="57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FCB" w:rsidRDefault="00A84FCB">
            <w:r>
              <w:t>Trolling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FCB" w:rsidRDefault="00CB1B99">
            <w:r>
              <w:t>Capturing pelagic species and mollusks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FCB" w:rsidRDefault="009E2A3E">
            <w:r>
              <w:t>Simple, cost effective; cost of hooks and lures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FCB" w:rsidRDefault="009E2A3E">
            <w:r>
              <w:t xml:space="preserve">Baits cater exclusively to a certain fish, reducing </w:t>
            </w:r>
            <w:proofErr w:type="spellStart"/>
            <w:r>
              <w:t>bycatch</w:t>
            </w:r>
            <w:proofErr w:type="spellEnd"/>
            <w:r>
              <w:t>; fish may accidently get hooked</w:t>
            </w:r>
          </w:p>
        </w:tc>
      </w:tr>
      <w:tr w:rsidR="00A84FCB" w:rsidTr="000B77F1">
        <w:trPr>
          <w:trHeight w:hRule="exact" w:val="57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FCB" w:rsidRDefault="00A84FCB">
            <w:r>
              <w:t>Hand-Gathering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FCB" w:rsidRDefault="009E2A3E">
            <w:r>
              <w:t xml:space="preserve">Harvesting mollusks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FCB" w:rsidRDefault="009E2A3E">
            <w:r>
              <w:t>Simple, cost effective; cost of more sophisticated tools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FCB" w:rsidRDefault="009E2A3E">
            <w:r>
              <w:t xml:space="preserve">More precise and less risk of </w:t>
            </w:r>
            <w:proofErr w:type="spellStart"/>
            <w:r>
              <w:t>bycatch</w:t>
            </w:r>
            <w:proofErr w:type="spellEnd"/>
            <w:r>
              <w:t>; seabed may be affected by rakes and tractors</w:t>
            </w:r>
          </w:p>
        </w:tc>
      </w:tr>
      <w:tr w:rsidR="00A84FCB" w:rsidTr="000B77F1">
        <w:trPr>
          <w:trHeight w:hRule="exact" w:val="57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FCB" w:rsidRDefault="00A84FCB">
            <w:r>
              <w:t>Harpoon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FCB" w:rsidRDefault="009E2A3E">
            <w:r>
              <w:t>Hunting high value fish targets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FCB" w:rsidRDefault="009E2A3E">
            <w:r>
              <w:t>Simple, cheap; No real pitfalls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FCB" w:rsidRDefault="009E2A3E">
            <w:r>
              <w:t>Precise and effective; the use of apex fish is harmful to the oceans sustainability</w:t>
            </w:r>
          </w:p>
        </w:tc>
      </w:tr>
      <w:tr w:rsidR="00A84FCB" w:rsidTr="000B77F1">
        <w:trPr>
          <w:trHeight w:hRule="exact" w:val="57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FCB" w:rsidRDefault="00A84FCB">
            <w:r>
              <w:t>Industrial Fishing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FCB" w:rsidRDefault="009A433A">
            <w:r>
              <w:t>Catching fish for meal and oil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FCB" w:rsidRDefault="009A433A">
            <w:r>
              <w:t>Effective; operating costs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FCB" w:rsidRDefault="009A433A">
            <w:r>
              <w:t>Does not disturb the seabed; large removal of species in the food chain</w:t>
            </w:r>
          </w:p>
        </w:tc>
      </w:tr>
      <w:tr w:rsidR="00A84FCB" w:rsidTr="000B77F1">
        <w:trPr>
          <w:trHeight w:hRule="exact" w:val="57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FCB" w:rsidRDefault="00A84FCB">
            <w:r>
              <w:t>Long Lining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FCB" w:rsidRDefault="00DF29F1">
            <w:r>
              <w:t xml:space="preserve">Capturing </w:t>
            </w:r>
            <w:proofErr w:type="spellStart"/>
            <w:r>
              <w:t>demersal</w:t>
            </w:r>
            <w:proofErr w:type="spellEnd"/>
            <w:r>
              <w:t xml:space="preserve"> and pelagic fish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FCB" w:rsidRDefault="00DF29F1">
            <w:r>
              <w:t>Very fuel-efficient; no real pitfalls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FCB" w:rsidRDefault="00DF29F1">
            <w:r>
              <w:t>Catches certain species easily; risk of seabirds and immature specimens being caught in the web</w:t>
            </w:r>
          </w:p>
        </w:tc>
      </w:tr>
    </w:tbl>
    <w:p w:rsidR="00865445" w:rsidRDefault="00865445"/>
    <w:sectPr w:rsidR="00865445" w:rsidSect="00865445">
      <w:type w:val="continuous"/>
      <w:pgSz w:w="15840" w:h="12240" w:orient="landscape"/>
      <w:pgMar w:top="340" w:right="134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62C9"/>
    <w:multiLevelType w:val="multilevel"/>
    <w:tmpl w:val="104C9B5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433C"/>
    <w:rsid w:val="0000433C"/>
    <w:rsid w:val="000A1955"/>
    <w:rsid w:val="000B77F1"/>
    <w:rsid w:val="00176E6C"/>
    <w:rsid w:val="00865445"/>
    <w:rsid w:val="009A433A"/>
    <w:rsid w:val="009E2A3E"/>
    <w:rsid w:val="00A355F3"/>
    <w:rsid w:val="00A43A63"/>
    <w:rsid w:val="00A84FCB"/>
    <w:rsid w:val="00CB1B99"/>
    <w:rsid w:val="00DF2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shonline.org/metho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SDUSD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Brandon</dc:creator>
  <cp:lastModifiedBy>Brandon</cp:lastModifiedBy>
  <cp:revision>4</cp:revision>
  <dcterms:created xsi:type="dcterms:W3CDTF">2014-10-14T16:50:00Z</dcterms:created>
  <dcterms:modified xsi:type="dcterms:W3CDTF">2014-10-15T03:03:00Z</dcterms:modified>
</cp:coreProperties>
</file>